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32712" w14:textId="67EB5043" w:rsidR="0016352B" w:rsidRPr="00651463" w:rsidRDefault="00651463" w:rsidP="0016352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651463">
        <w:rPr>
          <w:rFonts w:ascii="Times New Roman" w:eastAsia="SimSun" w:hAnsi="Times New Roman" w:cs="Times New Roman"/>
          <w:b/>
          <w:sz w:val="24"/>
          <w:szCs w:val="24"/>
          <w:u w:val="single"/>
          <w:lang w:val="hr-HR" w:eastAsia="zh-CN"/>
        </w:rPr>
        <w:t xml:space="preserve">Najbolje prakse računalstva u oblaku </w:t>
      </w:r>
      <w:r w:rsidR="002F4B9E">
        <w:rPr>
          <w:rFonts w:ascii="Times New Roman" w:eastAsia="SimSun" w:hAnsi="Times New Roman" w:cs="Times New Roman"/>
          <w:b/>
          <w:sz w:val="24"/>
          <w:szCs w:val="24"/>
          <w:u w:val="single"/>
          <w:lang w:val="hr-HR" w:eastAsia="zh-CN"/>
        </w:rPr>
        <w:t>(</w:t>
      </w:r>
      <w:r w:rsidR="0016352B" w:rsidRPr="00651463">
        <w:rPr>
          <w:rFonts w:ascii="Times New Roman" w:eastAsia="SimSun" w:hAnsi="Times New Roman" w:cs="Times New Roman"/>
          <w:b/>
          <w:sz w:val="24"/>
          <w:szCs w:val="24"/>
          <w:u w:val="single"/>
          <w:lang w:val="hr-HR" w:eastAsia="zh-CN"/>
        </w:rPr>
        <w:t>Cloud</w:t>
      </w:r>
      <w:r w:rsidR="002F4B9E">
        <w:rPr>
          <w:rFonts w:ascii="Times New Roman" w:eastAsia="SimSun" w:hAnsi="Times New Roman" w:cs="Times New Roman"/>
          <w:b/>
          <w:sz w:val="24"/>
          <w:szCs w:val="24"/>
          <w:u w:val="single"/>
          <w:lang w:val="hr-HR" w:eastAsia="zh-CN"/>
        </w:rPr>
        <w:t>)</w:t>
      </w:r>
      <w:r w:rsidR="0016352B" w:rsidRPr="00651463">
        <w:rPr>
          <w:rFonts w:ascii="Times New Roman" w:eastAsia="SimSun" w:hAnsi="Times New Roman" w:cs="Times New Roman"/>
          <w:sz w:val="24"/>
          <w:szCs w:val="24"/>
          <w:vertAlign w:val="superscript"/>
          <w:lang w:val="hr-HR" w:eastAsia="zh-CN"/>
        </w:rPr>
        <w:endnoteReference w:id="1"/>
      </w:r>
    </w:p>
    <w:p w14:paraId="2A0ED880" w14:textId="77777777" w:rsidR="0016352B" w:rsidRPr="00651463" w:rsidRDefault="0016352B" w:rsidP="001635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14:paraId="16945CD3" w14:textId="49730676" w:rsidR="0016352B" w:rsidRPr="00651463" w:rsidRDefault="00651463" w:rsidP="0016352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Ako vaše poduzeće pohranjuje podatke ili informacije «u oblaku»</w:t>
      </w:r>
      <w:r w:rsidR="0016352B" w:rsidRPr="00651463">
        <w:rPr>
          <w:rFonts w:ascii="Times New Roman" w:eastAsia="SimSun" w:hAnsi="Times New Roman" w:cs="Times New Roman"/>
          <w:sz w:val="24"/>
          <w:szCs w:val="24"/>
          <w:vertAlign w:val="superscript"/>
          <w:lang w:val="hr-HR" w:eastAsia="zh-CN"/>
        </w:rPr>
        <w:endnoteReference w:id="2"/>
      </w: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, trebali biste utvrditi primjenjuje li se na te podatke strateška kontrola trgovine. U skladu s nekim nadležnostima, ako se kontrolirani podaci pohranjuju ili upućuju izvan vaše zemlje</w:t>
      </w:r>
      <w:r w:rsidR="002F4B9E">
        <w:rPr>
          <w:rFonts w:ascii="Times New Roman" w:eastAsia="SimSun" w:hAnsi="Times New Roman" w:cs="Times New Roman"/>
          <w:sz w:val="24"/>
          <w:szCs w:val="24"/>
          <w:lang w:val="hr-HR" w:eastAsia="zh-CN"/>
        </w:rPr>
        <w:t>,</w:t>
      </w: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ili se dijele sa stranim državljanima, smatra se da se radi o izvozu te je potrebno ishoditi odobrenje nacionalnog tijela</w:t>
      </w:r>
      <w:r w:rsidR="0016352B" w:rsidRPr="00651463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. </w:t>
      </w:r>
      <w:r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Vaše se poduzeće treba savjetovati s nacionalnim tijelom za izdavanje dozvola da biste dobili odgovor na sljedeća pitanja</w:t>
      </w:r>
      <w:r w:rsidR="0016352B" w:rsidRPr="00651463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:</w:t>
      </w:r>
    </w:p>
    <w:p w14:paraId="54B9D894" w14:textId="7F554DA1" w:rsidR="0016352B" w:rsidRPr="00651463" w:rsidRDefault="0016352B" w:rsidP="0016352B">
      <w:pPr>
        <w:pStyle w:val="ListParagraph"/>
        <w:numPr>
          <w:ilvl w:val="0"/>
          <w:numId w:val="34"/>
        </w:numPr>
        <w:spacing w:before="240" w:after="120" w:line="240" w:lineRule="auto"/>
        <w:ind w:left="720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651463">
        <w:rPr>
          <w:noProof/>
        </w:rPr>
        <w:drawing>
          <wp:anchor distT="0" distB="0" distL="114300" distR="114300" simplePos="0" relativeHeight="251659264" behindDoc="0" locked="0" layoutInCell="1" allowOverlap="1" wp14:anchorId="17325BCE" wp14:editId="01F8A98F">
            <wp:simplePos x="0" y="0"/>
            <wp:positionH relativeFrom="margin">
              <wp:posOffset>3305175</wp:posOffset>
            </wp:positionH>
            <wp:positionV relativeFrom="margin">
              <wp:posOffset>1400175</wp:posOffset>
            </wp:positionV>
            <wp:extent cx="2769870" cy="18472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1 - Cloud Computing Concept - Shuttersto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463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Kada se može smatrati da su tehnologija ili softver «izvezeni» ili «preneseni»? </w:t>
      </w:r>
    </w:p>
    <w:p w14:paraId="78B67C01" w14:textId="5CCBBAD3" w:rsidR="0016352B" w:rsidRPr="00651463" w:rsidRDefault="007D3092" w:rsidP="0016352B">
      <w:pPr>
        <w:pStyle w:val="ListParagraph"/>
        <w:numPr>
          <w:ilvl w:val="0"/>
          <w:numId w:val="34"/>
        </w:numPr>
        <w:spacing w:before="240" w:after="120" w:line="240" w:lineRule="auto"/>
        <w:ind w:left="720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Smatraju</w:t>
      </w:r>
      <w:r w:rsidR="00651463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li </w:t>
      </w:r>
      <w:r w:rsidR="002F4B9E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se </w:t>
      </w:r>
      <w:r w:rsidR="00651463">
        <w:rPr>
          <w:rFonts w:ascii="Times New Roman" w:eastAsia="SimSun" w:hAnsi="Times New Roman" w:cs="Times New Roman"/>
          <w:sz w:val="24"/>
          <w:szCs w:val="24"/>
          <w:lang w:val="hr-HR" w:eastAsia="zh-CN"/>
        </w:rPr>
        <w:t>podaci po</w:t>
      </w: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hranjeni u oblaku u inozemstvu «izvozom» u stranu zemlju</w:t>
      </w:r>
      <w:r w:rsidR="0016352B" w:rsidRPr="00651463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? </w:t>
      </w:r>
    </w:p>
    <w:p w14:paraId="0BC03531" w14:textId="77777777" w:rsidR="0016352B" w:rsidRPr="00651463" w:rsidRDefault="0016352B" w:rsidP="001635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14:paraId="67C551D2" w14:textId="6B30EC16" w:rsidR="0016352B" w:rsidRPr="00651463" w:rsidRDefault="007D3092" w:rsidP="0016352B">
      <w:pPr>
        <w:spacing w:after="24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Ako je primjenjivo</w:t>
      </w:r>
      <w:r w:rsidR="0016352B" w:rsidRPr="00651463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, </w:t>
      </w:r>
      <w:r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vaše poduzeće može poduzeti sljedeće radnje kako bi se mogućnost da kontroliranim podacima ili informacijama pohranjenim «u oblaku» pristupe neovlašteni krajnji korisnici svela na najmanju moguću mjeru</w:t>
      </w:r>
      <w:r w:rsidR="0016352B" w:rsidRPr="00651463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:</w:t>
      </w:r>
    </w:p>
    <w:p w14:paraId="17E0C7E6" w14:textId="39F495D5" w:rsidR="0016352B" w:rsidRPr="00651463" w:rsidRDefault="007D3092" w:rsidP="0016352B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Odrediti fizički put i odredište svih kontroliranih tehničkih podataka koji su poslani u oblak da biste utvrdili primjenjuju li se zahtjevi vezani uz izdavanje dozvola </w:t>
      </w:r>
      <w:r w:rsidR="0016352B" w:rsidRPr="00651463">
        <w:rPr>
          <w:rFonts w:ascii="Times New Roman" w:eastAsia="SimSun" w:hAnsi="Times New Roman" w:cs="Times New Roman"/>
          <w:sz w:val="24"/>
          <w:szCs w:val="24"/>
          <w:lang w:val="hr-HR" w:eastAsia="zh-CN"/>
        </w:rPr>
        <w:t>(</w:t>
      </w: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Gdje se nalaze podaci</w:t>
      </w:r>
      <w:r w:rsidR="0016352B" w:rsidRPr="00651463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? </w:t>
      </w: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Gdje se nalaze poslužitelji?),</w:t>
      </w:r>
    </w:p>
    <w:p w14:paraId="25617788" w14:textId="36C92B2F" w:rsidR="0016352B" w:rsidRPr="00651463" w:rsidRDefault="007D3092" w:rsidP="0016352B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Zatražite jamstva od pružatelja usluge da će se svi kontrolirani podaci nalaziti samo na lokalnim poslužiteljima u vašoj zemlji te da im neće pristupati strani državljani zaposleni kod pružatelja usluge, </w:t>
      </w:r>
    </w:p>
    <w:p w14:paraId="27335FFE" w14:textId="4BE90BE5" w:rsidR="0016352B" w:rsidRPr="00651463" w:rsidRDefault="007D3092" w:rsidP="0016352B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Čak uz jamstva pružatelja usluge, vaše bi poduzeće trebalo nastaviti provoditi </w:t>
      </w:r>
      <w:r w:rsidR="00796ED4">
        <w:rPr>
          <w:rFonts w:ascii="Times New Roman" w:eastAsia="SimSun" w:hAnsi="Times New Roman" w:cs="Times New Roman"/>
          <w:sz w:val="24"/>
          <w:szCs w:val="24"/>
          <w:lang w:val="hr-HR" w:eastAsia="zh-CN"/>
        </w:rPr>
        <w:t>temeljitu identifikciju stranaka</w:t>
      </w: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da bi </w:t>
      </w:r>
      <w:r w:rsidR="0070756D">
        <w:rPr>
          <w:rFonts w:ascii="Times New Roman" w:eastAsia="SimSun" w:hAnsi="Times New Roman" w:cs="Times New Roman"/>
          <w:sz w:val="24"/>
          <w:szCs w:val="24"/>
          <w:lang w:val="hr-HR" w:eastAsia="zh-CN"/>
        </w:rPr>
        <w:t>nadziralo</w:t>
      </w: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kada se </w:t>
      </w:r>
      <w:r w:rsidR="0070756D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kontrolirani podaci zadržavaju ili otpremaju izvan vaše zemlje ili kada im mogu pristupiti strani državljani, </w:t>
      </w:r>
    </w:p>
    <w:p w14:paraId="78F666F7" w14:textId="5F1B7DFD" w:rsidR="0016352B" w:rsidRPr="00651463" w:rsidRDefault="0070756D" w:rsidP="0016352B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Kada niste sigurni </w:t>
      </w:r>
      <w:r w:rsidR="00796ED4">
        <w:rPr>
          <w:rFonts w:ascii="Times New Roman" w:eastAsia="SimSun" w:hAnsi="Times New Roman" w:cs="Times New Roman"/>
          <w:sz w:val="24"/>
          <w:szCs w:val="24"/>
          <w:lang w:val="hr-HR" w:eastAsia="zh-CN"/>
        </w:rPr>
        <w:t>o</w:t>
      </w: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posljedicama aranžmana usluge u obl</w:t>
      </w:r>
      <w:r w:rsidR="00796ED4">
        <w:rPr>
          <w:rFonts w:ascii="Times New Roman" w:eastAsia="SimSun" w:hAnsi="Times New Roman" w:cs="Times New Roman"/>
          <w:sz w:val="24"/>
          <w:szCs w:val="24"/>
          <w:lang w:val="hr-HR" w:eastAsia="zh-CN"/>
        </w:rPr>
        <w:t>aku, zatražite savjet od nacion</w:t>
      </w: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a</w:t>
      </w:r>
      <w:r w:rsidR="00796ED4">
        <w:rPr>
          <w:rFonts w:ascii="Times New Roman" w:eastAsia="SimSun" w:hAnsi="Times New Roman" w:cs="Times New Roman"/>
          <w:sz w:val="24"/>
          <w:szCs w:val="24"/>
          <w:lang w:val="hr-HR" w:eastAsia="zh-CN"/>
        </w:rPr>
        <w:t>l</w:t>
      </w: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nog tijela kako biste utvrdili je li potrebna dozvola za prijenos kontroliranih podataka iz oblaka, </w:t>
      </w:r>
    </w:p>
    <w:p w14:paraId="1FD90DD0" w14:textId="7EBE0A8B" w:rsidR="0016352B" w:rsidRPr="00651463" w:rsidRDefault="0070756D" w:rsidP="0016352B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Uvedite ograničenja na kreiranje kopija podataka kod pružatelja usluge u oblaku te zatražite da pružatelji usluga obrišu sve kopije (uključujući sigurnosne kopije) tih podataka nakon što se prekine pružanje usluga u oblaku, </w:t>
      </w:r>
    </w:p>
    <w:p w14:paraId="64F3B69B" w14:textId="3CBD32AB" w:rsidR="0016352B" w:rsidRPr="00651463" w:rsidRDefault="0070756D" w:rsidP="0016352B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Pregledajte i prilagodite politike i prakse unutarnje usklađenosti</w:t>
      </w:r>
      <w:r w:rsidR="0016352B" w:rsidRPr="00651463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(</w:t>
      </w: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i plan kontrole tehnologije</w:t>
      </w:r>
      <w:r w:rsidR="00796ED4">
        <w:rPr>
          <w:rFonts w:ascii="Times New Roman" w:eastAsia="SimSun" w:hAnsi="Times New Roman" w:cs="Times New Roman"/>
          <w:sz w:val="24"/>
          <w:szCs w:val="24"/>
          <w:lang w:val="hr-HR" w:eastAsia="zh-CN"/>
        </w:rPr>
        <w:t>,</w:t>
      </w: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ako postoji</w:t>
      </w:r>
      <w:r w:rsidR="0016352B" w:rsidRPr="00651463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), </w:t>
      </w:r>
    </w:p>
    <w:p w14:paraId="74B15489" w14:textId="3F7874A1" w:rsidR="0016352B" w:rsidRPr="00651463" w:rsidRDefault="0016352B" w:rsidP="0016352B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651463">
        <w:rPr>
          <w:rFonts w:ascii="Times New Roman" w:eastAsia="SimSun" w:hAnsi="Times New Roman" w:cs="Times New Roman"/>
          <w:sz w:val="24"/>
          <w:szCs w:val="24"/>
          <w:lang w:val="hr-HR" w:eastAsia="zh-CN"/>
        </w:rPr>
        <w:t>Inform</w:t>
      </w:r>
      <w:r w:rsidR="0070756D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irajte i osvježite znanje zaposlenika o svim novonastalim pitanjima usklađenosti </w:t>
      </w:r>
      <w:r w:rsidRPr="00651463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</w:t>
      </w:r>
      <w:r w:rsidR="0070756D">
        <w:rPr>
          <w:rFonts w:ascii="Times New Roman" w:eastAsia="SimSun" w:hAnsi="Times New Roman" w:cs="Times New Roman"/>
          <w:sz w:val="24"/>
          <w:szCs w:val="24"/>
          <w:lang w:val="hr-HR" w:eastAsia="zh-CN"/>
        </w:rPr>
        <w:t>vezanim uz oblak,</w:t>
      </w:r>
      <w:r w:rsidRPr="00651463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</w:t>
      </w:r>
    </w:p>
    <w:p w14:paraId="5205121D" w14:textId="5CE3E431" w:rsidR="0016352B" w:rsidRPr="00651463" w:rsidRDefault="0070756D" w:rsidP="0016352B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Osigurajte da ugovori o pružanju usluga u oblaku obuhvaćaju odgovornosti svake strane koja sudjeluje u usklađenosti kao i način kažnjavanja te posljedice u slučaju neusklađenosti te </w:t>
      </w:r>
    </w:p>
    <w:p w14:paraId="2794D69A" w14:textId="1ACC6CE1" w:rsidR="0016352B" w:rsidRPr="00651463" w:rsidRDefault="0070756D" w:rsidP="0016352B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lastRenderedPageBreak/>
        <w:t xml:space="preserve">Povećajte sigurnost svojih podataka tako što ćete za pristup uvesti lozike, prijave i/ili enkripciju. </w:t>
      </w:r>
    </w:p>
    <w:p w14:paraId="412DDADE" w14:textId="02131261" w:rsidR="0016352B" w:rsidRPr="00651463" w:rsidRDefault="0016352B" w:rsidP="0016352B">
      <w:pPr>
        <w:spacing w:before="120" w:after="12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hr-HR"/>
        </w:rPr>
      </w:pPr>
      <w:r w:rsidRPr="00651463">
        <w:rPr>
          <w:rFonts w:ascii="Times New Roman" w:eastAsia="SimSun" w:hAnsi="Times New Roman" w:cs="Times New Roman"/>
          <w:sz w:val="24"/>
          <w:szCs w:val="24"/>
          <w:lang w:val="hr-HR" w:eastAsia="zh-CN"/>
        </w:rPr>
        <w:br w:type="page"/>
      </w:r>
    </w:p>
    <w:p w14:paraId="1C28B620" w14:textId="77777777" w:rsidR="00A24281" w:rsidRPr="00651463" w:rsidRDefault="00A24281" w:rsidP="0016352B">
      <w:pPr>
        <w:rPr>
          <w:lang w:val="hr-HR"/>
        </w:rPr>
      </w:pPr>
    </w:p>
    <w:sectPr w:rsidR="00A24281" w:rsidRPr="00651463">
      <w:footerReference w:type="defaul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919CE" w14:textId="77777777" w:rsidR="00D74823" w:rsidRDefault="00D74823">
      <w:pPr>
        <w:spacing w:after="0" w:line="240" w:lineRule="auto"/>
      </w:pPr>
      <w:r>
        <w:separator/>
      </w:r>
    </w:p>
  </w:endnote>
  <w:endnote w:type="continuationSeparator" w:id="0">
    <w:p w14:paraId="17E7A492" w14:textId="77777777" w:rsidR="00D74823" w:rsidRDefault="00D74823">
      <w:pPr>
        <w:spacing w:after="0" w:line="240" w:lineRule="auto"/>
      </w:pPr>
      <w:r>
        <w:continuationSeparator/>
      </w:r>
    </w:p>
  </w:endnote>
  <w:endnote w:id="1">
    <w:p w14:paraId="3B8D7D82" w14:textId="39208432" w:rsidR="00D74823" w:rsidRPr="00064B61" w:rsidRDefault="00D74823" w:rsidP="0016352B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064B61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064B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64EC0">
        <w:rPr>
          <w:rFonts w:ascii="Times New Roman" w:hAnsi="Times New Roman" w:cs="Times New Roman"/>
          <w:sz w:val="18"/>
          <w:szCs w:val="18"/>
        </w:rPr>
        <w:t>Prilagođeno</w:t>
      </w:r>
      <w:proofErr w:type="spellEnd"/>
      <w:r w:rsidR="00C64E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64EC0">
        <w:rPr>
          <w:rFonts w:ascii="Times New Roman" w:hAnsi="Times New Roman" w:cs="Times New Roman"/>
          <w:sz w:val="18"/>
          <w:szCs w:val="18"/>
        </w:rPr>
        <w:t>prema</w:t>
      </w:r>
      <w:proofErr w:type="spellEnd"/>
      <w:r w:rsidRPr="00064B61">
        <w:rPr>
          <w:rFonts w:ascii="Times New Roman" w:hAnsi="Times New Roman" w:cs="Times New Roman"/>
          <w:sz w:val="18"/>
          <w:szCs w:val="18"/>
        </w:rPr>
        <w:t xml:space="preserve"> “Impact of Export Controls on Higher Education &amp; Scientific Institutions,” Georgia Tech University, 5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r w:rsidRPr="00064B61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064B61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svibnja</w:t>
      </w:r>
      <w:proofErr w:type="spellEnd"/>
      <w:proofErr w:type="gramEnd"/>
      <w:r w:rsidRPr="00064B61">
        <w:rPr>
          <w:rFonts w:ascii="Times New Roman" w:hAnsi="Times New Roman" w:cs="Times New Roman"/>
          <w:sz w:val="18"/>
          <w:szCs w:val="18"/>
        </w:rPr>
        <w:t xml:space="preserve"> 2014.</w:t>
      </w:r>
    </w:p>
  </w:endnote>
  <w:endnote w:id="2">
    <w:p w14:paraId="3E14C4A9" w14:textId="73581A9E" w:rsidR="00D74823" w:rsidRPr="00064B61" w:rsidRDefault="00D74823" w:rsidP="0016352B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064B61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064B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Definicija</w:t>
      </w:r>
      <w:proofErr w:type="spellEnd"/>
      <w:r w:rsidRPr="00064B61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C64EC0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="00C64EC0">
        <w:rPr>
          <w:rFonts w:ascii="Times New Roman" w:hAnsi="Times New Roman" w:cs="Times New Roman"/>
          <w:sz w:val="18"/>
          <w:szCs w:val="18"/>
        </w:rPr>
        <w:t>Računalstvo</w:t>
      </w:r>
      <w:proofErr w:type="spellEnd"/>
      <w:r w:rsidR="00C64EC0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="00C64EC0">
        <w:rPr>
          <w:rFonts w:ascii="Times New Roman" w:hAnsi="Times New Roman" w:cs="Times New Roman"/>
          <w:sz w:val="18"/>
          <w:szCs w:val="18"/>
        </w:rPr>
        <w:t>oblaku</w:t>
      </w:r>
      <w:proofErr w:type="spellEnd"/>
      <w:r w:rsidR="00C64EC0">
        <w:rPr>
          <w:rFonts w:ascii="Times New Roman" w:hAnsi="Times New Roman" w:cs="Times New Roman"/>
          <w:sz w:val="18"/>
          <w:szCs w:val="18"/>
        </w:rPr>
        <w:t xml:space="preserve">” je </w:t>
      </w:r>
      <w:proofErr w:type="spellStart"/>
      <w:r w:rsidR="00C64EC0">
        <w:rPr>
          <w:rFonts w:ascii="Times New Roman" w:hAnsi="Times New Roman" w:cs="Times New Roman"/>
          <w:sz w:val="18"/>
          <w:szCs w:val="18"/>
        </w:rPr>
        <w:t>raspodijeljena</w:t>
      </w:r>
      <w:proofErr w:type="spellEnd"/>
      <w:r w:rsidR="00C64E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64EC0">
        <w:rPr>
          <w:rFonts w:ascii="Times New Roman" w:hAnsi="Times New Roman" w:cs="Times New Roman"/>
          <w:sz w:val="18"/>
          <w:szCs w:val="18"/>
        </w:rPr>
        <w:t>računalna</w:t>
      </w:r>
      <w:proofErr w:type="spellEnd"/>
      <w:r w:rsidR="00C64E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64EC0">
        <w:rPr>
          <w:rFonts w:ascii="Times New Roman" w:hAnsi="Times New Roman" w:cs="Times New Roman"/>
          <w:sz w:val="18"/>
          <w:szCs w:val="18"/>
        </w:rPr>
        <w:t>okolina</w:t>
      </w:r>
      <w:proofErr w:type="spellEnd"/>
      <w:r w:rsidR="00C64E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64EC0">
        <w:rPr>
          <w:rFonts w:ascii="Times New Roman" w:hAnsi="Times New Roman" w:cs="Times New Roman"/>
          <w:sz w:val="18"/>
          <w:szCs w:val="18"/>
        </w:rPr>
        <w:t>kojom</w:t>
      </w:r>
      <w:proofErr w:type="spellEnd"/>
      <w:r w:rsidR="00C64EC0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="00C64EC0">
        <w:rPr>
          <w:rFonts w:ascii="Times New Roman" w:hAnsi="Times New Roman" w:cs="Times New Roman"/>
          <w:sz w:val="18"/>
          <w:szCs w:val="18"/>
        </w:rPr>
        <w:t>upravlja</w:t>
      </w:r>
      <w:proofErr w:type="spellEnd"/>
      <w:r w:rsidR="00C64E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64EC0">
        <w:rPr>
          <w:rFonts w:ascii="Times New Roman" w:hAnsi="Times New Roman" w:cs="Times New Roman"/>
          <w:sz w:val="18"/>
          <w:szCs w:val="18"/>
        </w:rPr>
        <w:t>preko</w:t>
      </w:r>
      <w:proofErr w:type="spellEnd"/>
      <w:r w:rsidR="00C64E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64EC0">
        <w:rPr>
          <w:rFonts w:ascii="Times New Roman" w:hAnsi="Times New Roman" w:cs="Times New Roman"/>
          <w:sz w:val="18"/>
          <w:szCs w:val="18"/>
        </w:rPr>
        <w:t>mreže</w:t>
      </w:r>
      <w:proofErr w:type="spellEnd"/>
      <w:r w:rsidRPr="00064B61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C64EC0">
        <w:rPr>
          <w:rFonts w:ascii="Times New Roman" w:hAnsi="Times New Roman" w:cs="Times New Roman"/>
          <w:sz w:val="18"/>
          <w:szCs w:val="18"/>
        </w:rPr>
        <w:t>Vidjeti</w:t>
      </w:r>
      <w:proofErr w:type="spellEnd"/>
      <w:r w:rsidR="00C64EC0">
        <w:rPr>
          <w:rFonts w:ascii="Times New Roman" w:hAnsi="Times New Roman" w:cs="Times New Roman"/>
          <w:sz w:val="18"/>
          <w:szCs w:val="18"/>
        </w:rPr>
        <w:t>:</w:t>
      </w:r>
      <w:r w:rsidRPr="00064B61">
        <w:rPr>
          <w:rFonts w:ascii="Times New Roman" w:hAnsi="Times New Roman" w:cs="Times New Roman"/>
          <w:sz w:val="18"/>
          <w:szCs w:val="18"/>
        </w:rPr>
        <w:t xml:space="preserve"> “Impact of Export Controls on Higher Education &amp; Scientific Institutions</w:t>
      </w:r>
      <w:r>
        <w:rPr>
          <w:rFonts w:ascii="Times New Roman" w:hAnsi="Times New Roman" w:cs="Times New Roman"/>
          <w:sz w:val="18"/>
          <w:szCs w:val="18"/>
        </w:rPr>
        <w:t xml:space="preserve">,” Georgia Tech University, </w:t>
      </w:r>
      <w:r w:rsidRPr="00064B61">
        <w:rPr>
          <w:rFonts w:ascii="Times New Roman" w:hAnsi="Times New Roman" w:cs="Times New Roman"/>
          <w:sz w:val="18"/>
          <w:szCs w:val="18"/>
        </w:rPr>
        <w:t>5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r w:rsidRPr="00064B61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064B61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svibnja</w:t>
      </w:r>
      <w:proofErr w:type="spellEnd"/>
      <w:proofErr w:type="gramEnd"/>
      <w:r w:rsidRPr="00064B61">
        <w:rPr>
          <w:rFonts w:ascii="Times New Roman" w:hAnsi="Times New Roman" w:cs="Times New Roman"/>
          <w:sz w:val="18"/>
          <w:szCs w:val="18"/>
        </w:rPr>
        <w:t xml:space="preserve"> 2014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064B61">
        <w:rPr>
          <w:rFonts w:ascii="Times New Roman" w:hAnsi="Times New Roman" w:cs="Times New Roman"/>
          <w:sz w:val="18"/>
          <w:szCs w:val="18"/>
        </w:rPr>
        <w:t>, &lt;http://researchintegrity.gatech.edu/files/Export/2014-conference-presentations/Cloud_Computing_and_Encryption_Cowperthwait_Metcalf_Schlesinger_Smoak_Wheeler.pdf&gt;.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617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55323" w14:textId="26142D71" w:rsidR="00D74823" w:rsidRDefault="00D748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E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344B9" w14:textId="77777777" w:rsidR="00D74823" w:rsidRDefault="00D748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246CF" w14:textId="77777777" w:rsidR="00D74823" w:rsidRDefault="00D74823">
      <w:pPr>
        <w:spacing w:after="0" w:line="240" w:lineRule="auto"/>
      </w:pPr>
      <w:r>
        <w:separator/>
      </w:r>
    </w:p>
  </w:footnote>
  <w:footnote w:type="continuationSeparator" w:id="0">
    <w:p w14:paraId="4C9D6D98" w14:textId="77777777" w:rsidR="00D74823" w:rsidRDefault="00D74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502"/>
    <w:multiLevelType w:val="hybridMultilevel"/>
    <w:tmpl w:val="1AE8B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36FD7"/>
    <w:multiLevelType w:val="hybridMultilevel"/>
    <w:tmpl w:val="4838F3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2077332"/>
    <w:multiLevelType w:val="hybridMultilevel"/>
    <w:tmpl w:val="71C40F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9720B0"/>
    <w:multiLevelType w:val="hybridMultilevel"/>
    <w:tmpl w:val="571A1A76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E577E"/>
    <w:multiLevelType w:val="hybridMultilevel"/>
    <w:tmpl w:val="1E84154E"/>
    <w:lvl w:ilvl="0" w:tplc="CA2C8B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21AB"/>
    <w:multiLevelType w:val="hybridMultilevel"/>
    <w:tmpl w:val="587E5572"/>
    <w:lvl w:ilvl="0" w:tplc="9D3A20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92D57"/>
    <w:multiLevelType w:val="hybridMultilevel"/>
    <w:tmpl w:val="CB82EE3E"/>
    <w:lvl w:ilvl="0" w:tplc="619ABD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070BA"/>
    <w:multiLevelType w:val="hybridMultilevel"/>
    <w:tmpl w:val="953E08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F59A3"/>
    <w:multiLevelType w:val="hybridMultilevel"/>
    <w:tmpl w:val="23247E7E"/>
    <w:lvl w:ilvl="0" w:tplc="0B449F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B57"/>
    <w:multiLevelType w:val="hybridMultilevel"/>
    <w:tmpl w:val="B32EA17E"/>
    <w:lvl w:ilvl="0" w:tplc="04BCF5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B7B7D"/>
    <w:multiLevelType w:val="hybridMultilevel"/>
    <w:tmpl w:val="E1B4666C"/>
    <w:lvl w:ilvl="0" w:tplc="DB5E5A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10B99"/>
    <w:multiLevelType w:val="hybridMultilevel"/>
    <w:tmpl w:val="547A2686"/>
    <w:lvl w:ilvl="0" w:tplc="29FC36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EA0697"/>
    <w:multiLevelType w:val="hybridMultilevel"/>
    <w:tmpl w:val="05DC3C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E03F5F"/>
    <w:multiLevelType w:val="hybridMultilevel"/>
    <w:tmpl w:val="CE645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5176B19"/>
    <w:multiLevelType w:val="hybridMultilevel"/>
    <w:tmpl w:val="F2147F28"/>
    <w:lvl w:ilvl="0" w:tplc="C758015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971622"/>
    <w:multiLevelType w:val="hybridMultilevel"/>
    <w:tmpl w:val="19763684"/>
    <w:lvl w:ilvl="0" w:tplc="E3C0CB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91C63"/>
    <w:multiLevelType w:val="hybridMultilevel"/>
    <w:tmpl w:val="E7DA1474"/>
    <w:lvl w:ilvl="0" w:tplc="224286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54AC1"/>
    <w:multiLevelType w:val="hybridMultilevel"/>
    <w:tmpl w:val="A0D6DC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A41625"/>
    <w:multiLevelType w:val="hybridMultilevel"/>
    <w:tmpl w:val="8DE29444"/>
    <w:lvl w:ilvl="0" w:tplc="63FE8DC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C32474"/>
    <w:multiLevelType w:val="hybridMultilevel"/>
    <w:tmpl w:val="7A6287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F1737"/>
    <w:multiLevelType w:val="hybridMultilevel"/>
    <w:tmpl w:val="A4B43E5A"/>
    <w:lvl w:ilvl="0" w:tplc="62885B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0213B"/>
    <w:multiLevelType w:val="hybridMultilevel"/>
    <w:tmpl w:val="F55C8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46BDD"/>
    <w:multiLevelType w:val="hybridMultilevel"/>
    <w:tmpl w:val="B032143E"/>
    <w:lvl w:ilvl="0" w:tplc="D53AD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43BB9"/>
    <w:multiLevelType w:val="hybridMultilevel"/>
    <w:tmpl w:val="3CE456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1A5010"/>
    <w:multiLevelType w:val="hybridMultilevel"/>
    <w:tmpl w:val="A226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57F09"/>
    <w:multiLevelType w:val="hybridMultilevel"/>
    <w:tmpl w:val="32CC28DE"/>
    <w:lvl w:ilvl="0" w:tplc="1CE033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E1AF6"/>
    <w:multiLevelType w:val="hybridMultilevel"/>
    <w:tmpl w:val="065C5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530959"/>
    <w:multiLevelType w:val="hybridMultilevel"/>
    <w:tmpl w:val="1F3A7AF2"/>
    <w:lvl w:ilvl="0" w:tplc="3224D8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A1DB4"/>
    <w:multiLevelType w:val="hybridMultilevel"/>
    <w:tmpl w:val="552E5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437FA"/>
    <w:multiLevelType w:val="hybridMultilevel"/>
    <w:tmpl w:val="7E8E9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B3062"/>
    <w:multiLevelType w:val="hybridMultilevel"/>
    <w:tmpl w:val="DCEA8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35A1A"/>
    <w:multiLevelType w:val="hybridMultilevel"/>
    <w:tmpl w:val="9B06C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3491B"/>
    <w:multiLevelType w:val="hybridMultilevel"/>
    <w:tmpl w:val="A51EE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07407"/>
    <w:multiLevelType w:val="hybridMultilevel"/>
    <w:tmpl w:val="EACE6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22"/>
  </w:num>
  <w:num w:numId="5">
    <w:abstractNumId w:val="26"/>
  </w:num>
  <w:num w:numId="6">
    <w:abstractNumId w:val="1"/>
  </w:num>
  <w:num w:numId="7">
    <w:abstractNumId w:val="25"/>
  </w:num>
  <w:num w:numId="8">
    <w:abstractNumId w:val="16"/>
  </w:num>
  <w:num w:numId="9">
    <w:abstractNumId w:val="31"/>
  </w:num>
  <w:num w:numId="10">
    <w:abstractNumId w:val="4"/>
  </w:num>
  <w:num w:numId="11">
    <w:abstractNumId w:val="30"/>
  </w:num>
  <w:num w:numId="12">
    <w:abstractNumId w:val="6"/>
  </w:num>
  <w:num w:numId="13">
    <w:abstractNumId w:val="27"/>
  </w:num>
  <w:num w:numId="14">
    <w:abstractNumId w:val="13"/>
  </w:num>
  <w:num w:numId="15">
    <w:abstractNumId w:val="11"/>
  </w:num>
  <w:num w:numId="16">
    <w:abstractNumId w:val="9"/>
  </w:num>
  <w:num w:numId="17">
    <w:abstractNumId w:val="18"/>
  </w:num>
  <w:num w:numId="18">
    <w:abstractNumId w:val="32"/>
  </w:num>
  <w:num w:numId="19">
    <w:abstractNumId w:val="12"/>
  </w:num>
  <w:num w:numId="20">
    <w:abstractNumId w:val="21"/>
  </w:num>
  <w:num w:numId="21">
    <w:abstractNumId w:val="23"/>
  </w:num>
  <w:num w:numId="22">
    <w:abstractNumId w:val="2"/>
  </w:num>
  <w:num w:numId="23">
    <w:abstractNumId w:val="17"/>
  </w:num>
  <w:num w:numId="24">
    <w:abstractNumId w:val="24"/>
  </w:num>
  <w:num w:numId="25">
    <w:abstractNumId w:val="3"/>
  </w:num>
  <w:num w:numId="26">
    <w:abstractNumId w:val="7"/>
  </w:num>
  <w:num w:numId="27">
    <w:abstractNumId w:val="33"/>
  </w:num>
  <w:num w:numId="28">
    <w:abstractNumId w:val="29"/>
  </w:num>
  <w:num w:numId="29">
    <w:abstractNumId w:val="8"/>
  </w:num>
  <w:num w:numId="30">
    <w:abstractNumId w:val="15"/>
  </w:num>
  <w:num w:numId="31">
    <w:abstractNumId w:val="19"/>
  </w:num>
  <w:num w:numId="32">
    <w:abstractNumId w:val="28"/>
  </w:num>
  <w:num w:numId="33">
    <w:abstractNumId w:val="5"/>
  </w:num>
  <w:num w:numId="34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C0"/>
    <w:rsid w:val="0000289A"/>
    <w:rsid w:val="00003572"/>
    <w:rsid w:val="000068E0"/>
    <w:rsid w:val="0001718E"/>
    <w:rsid w:val="00022FE1"/>
    <w:rsid w:val="00026687"/>
    <w:rsid w:val="0003444C"/>
    <w:rsid w:val="00064B61"/>
    <w:rsid w:val="00067593"/>
    <w:rsid w:val="00087AC9"/>
    <w:rsid w:val="00091CC0"/>
    <w:rsid w:val="000A3765"/>
    <w:rsid w:val="000B4B67"/>
    <w:rsid w:val="000B4CD4"/>
    <w:rsid w:val="000D31B9"/>
    <w:rsid w:val="000D75BB"/>
    <w:rsid w:val="0011642F"/>
    <w:rsid w:val="001301FE"/>
    <w:rsid w:val="001342FD"/>
    <w:rsid w:val="0016352B"/>
    <w:rsid w:val="00173558"/>
    <w:rsid w:val="00174C9F"/>
    <w:rsid w:val="00191F1D"/>
    <w:rsid w:val="00192D17"/>
    <w:rsid w:val="001A07D0"/>
    <w:rsid w:val="001A1D23"/>
    <w:rsid w:val="001A5F84"/>
    <w:rsid w:val="001B087B"/>
    <w:rsid w:val="001D0473"/>
    <w:rsid w:val="001D1EE3"/>
    <w:rsid w:val="001D6FDC"/>
    <w:rsid w:val="001F2EBB"/>
    <w:rsid w:val="00203356"/>
    <w:rsid w:val="00206019"/>
    <w:rsid w:val="00210AD4"/>
    <w:rsid w:val="002136CF"/>
    <w:rsid w:val="00286F81"/>
    <w:rsid w:val="00295188"/>
    <w:rsid w:val="002A3823"/>
    <w:rsid w:val="002C063F"/>
    <w:rsid w:val="002C1D64"/>
    <w:rsid w:val="002C611D"/>
    <w:rsid w:val="002C7954"/>
    <w:rsid w:val="002D7BB0"/>
    <w:rsid w:val="002E4479"/>
    <w:rsid w:val="002F48BD"/>
    <w:rsid w:val="002F4B9E"/>
    <w:rsid w:val="002F5FD7"/>
    <w:rsid w:val="00316867"/>
    <w:rsid w:val="00365998"/>
    <w:rsid w:val="00374114"/>
    <w:rsid w:val="00376652"/>
    <w:rsid w:val="003966D6"/>
    <w:rsid w:val="003A44D0"/>
    <w:rsid w:val="003C2FF3"/>
    <w:rsid w:val="003C6817"/>
    <w:rsid w:val="003C7772"/>
    <w:rsid w:val="003E702C"/>
    <w:rsid w:val="00400FE8"/>
    <w:rsid w:val="00412010"/>
    <w:rsid w:val="00414849"/>
    <w:rsid w:val="004317C1"/>
    <w:rsid w:val="00461C6C"/>
    <w:rsid w:val="00484401"/>
    <w:rsid w:val="00487654"/>
    <w:rsid w:val="004A77CD"/>
    <w:rsid w:val="004B5E93"/>
    <w:rsid w:val="004D67ED"/>
    <w:rsid w:val="00505A0A"/>
    <w:rsid w:val="0052317C"/>
    <w:rsid w:val="00524B8F"/>
    <w:rsid w:val="00526DDD"/>
    <w:rsid w:val="005307FE"/>
    <w:rsid w:val="00530DFF"/>
    <w:rsid w:val="00531A63"/>
    <w:rsid w:val="005324CC"/>
    <w:rsid w:val="00547E7D"/>
    <w:rsid w:val="00560143"/>
    <w:rsid w:val="00577871"/>
    <w:rsid w:val="00581DD7"/>
    <w:rsid w:val="0058220F"/>
    <w:rsid w:val="00593BA9"/>
    <w:rsid w:val="00596426"/>
    <w:rsid w:val="005A48FF"/>
    <w:rsid w:val="005C356A"/>
    <w:rsid w:val="005C7FC2"/>
    <w:rsid w:val="005D3D4F"/>
    <w:rsid w:val="005F1025"/>
    <w:rsid w:val="00603AF6"/>
    <w:rsid w:val="006111D0"/>
    <w:rsid w:val="00614212"/>
    <w:rsid w:val="00651463"/>
    <w:rsid w:val="00652340"/>
    <w:rsid w:val="00654CE9"/>
    <w:rsid w:val="00657DFB"/>
    <w:rsid w:val="00665562"/>
    <w:rsid w:val="00671641"/>
    <w:rsid w:val="006A273C"/>
    <w:rsid w:val="006C6A67"/>
    <w:rsid w:val="006D0A4B"/>
    <w:rsid w:val="006E1FE9"/>
    <w:rsid w:val="006F1532"/>
    <w:rsid w:val="0070756D"/>
    <w:rsid w:val="00722422"/>
    <w:rsid w:val="0072463E"/>
    <w:rsid w:val="0073015A"/>
    <w:rsid w:val="007517EC"/>
    <w:rsid w:val="00751D75"/>
    <w:rsid w:val="00761DC9"/>
    <w:rsid w:val="00766E8F"/>
    <w:rsid w:val="007712A6"/>
    <w:rsid w:val="00796873"/>
    <w:rsid w:val="00796ED4"/>
    <w:rsid w:val="007A1F6B"/>
    <w:rsid w:val="007B16CF"/>
    <w:rsid w:val="007D3092"/>
    <w:rsid w:val="007E60F5"/>
    <w:rsid w:val="007F2326"/>
    <w:rsid w:val="007F5051"/>
    <w:rsid w:val="00802DE2"/>
    <w:rsid w:val="0080768A"/>
    <w:rsid w:val="00807E6E"/>
    <w:rsid w:val="008269B3"/>
    <w:rsid w:val="00845437"/>
    <w:rsid w:val="0086593B"/>
    <w:rsid w:val="00872424"/>
    <w:rsid w:val="00882DEF"/>
    <w:rsid w:val="00897610"/>
    <w:rsid w:val="008B31E4"/>
    <w:rsid w:val="008C15DB"/>
    <w:rsid w:val="008C1BAD"/>
    <w:rsid w:val="008C65F0"/>
    <w:rsid w:val="008C7492"/>
    <w:rsid w:val="008D13B0"/>
    <w:rsid w:val="00917869"/>
    <w:rsid w:val="00931B81"/>
    <w:rsid w:val="00961858"/>
    <w:rsid w:val="00973378"/>
    <w:rsid w:val="009B21BC"/>
    <w:rsid w:val="009C2B2A"/>
    <w:rsid w:val="009C3E58"/>
    <w:rsid w:val="009C6796"/>
    <w:rsid w:val="009F5EF8"/>
    <w:rsid w:val="00A0767B"/>
    <w:rsid w:val="00A15AB1"/>
    <w:rsid w:val="00A24281"/>
    <w:rsid w:val="00A331FD"/>
    <w:rsid w:val="00A611DC"/>
    <w:rsid w:val="00A754A7"/>
    <w:rsid w:val="00A93259"/>
    <w:rsid w:val="00AC21A2"/>
    <w:rsid w:val="00AE633C"/>
    <w:rsid w:val="00AF127E"/>
    <w:rsid w:val="00B0491B"/>
    <w:rsid w:val="00B1680C"/>
    <w:rsid w:val="00B27845"/>
    <w:rsid w:val="00B44CE1"/>
    <w:rsid w:val="00B470ED"/>
    <w:rsid w:val="00B55081"/>
    <w:rsid w:val="00B64C44"/>
    <w:rsid w:val="00B70261"/>
    <w:rsid w:val="00B72903"/>
    <w:rsid w:val="00B760CA"/>
    <w:rsid w:val="00B824F0"/>
    <w:rsid w:val="00BB3F73"/>
    <w:rsid w:val="00BC22F1"/>
    <w:rsid w:val="00BC788A"/>
    <w:rsid w:val="00BE6F52"/>
    <w:rsid w:val="00BF5F60"/>
    <w:rsid w:val="00C06C73"/>
    <w:rsid w:val="00C17689"/>
    <w:rsid w:val="00C572D5"/>
    <w:rsid w:val="00C64EC0"/>
    <w:rsid w:val="00C70FC2"/>
    <w:rsid w:val="00CA048E"/>
    <w:rsid w:val="00CA7AE5"/>
    <w:rsid w:val="00CB50FC"/>
    <w:rsid w:val="00CE7D93"/>
    <w:rsid w:val="00D14753"/>
    <w:rsid w:val="00D22A45"/>
    <w:rsid w:val="00D26308"/>
    <w:rsid w:val="00D5135D"/>
    <w:rsid w:val="00D538BE"/>
    <w:rsid w:val="00D74823"/>
    <w:rsid w:val="00D875EE"/>
    <w:rsid w:val="00DA1DCE"/>
    <w:rsid w:val="00DB12EE"/>
    <w:rsid w:val="00DC0F2B"/>
    <w:rsid w:val="00DE47C5"/>
    <w:rsid w:val="00DF718C"/>
    <w:rsid w:val="00E1025C"/>
    <w:rsid w:val="00E216FC"/>
    <w:rsid w:val="00E33AA8"/>
    <w:rsid w:val="00E41B5C"/>
    <w:rsid w:val="00E42149"/>
    <w:rsid w:val="00E46010"/>
    <w:rsid w:val="00E556F9"/>
    <w:rsid w:val="00E56BAE"/>
    <w:rsid w:val="00E61CC8"/>
    <w:rsid w:val="00E72F98"/>
    <w:rsid w:val="00E9120C"/>
    <w:rsid w:val="00EA4D8E"/>
    <w:rsid w:val="00EA6C9F"/>
    <w:rsid w:val="00ED51E9"/>
    <w:rsid w:val="00F058AC"/>
    <w:rsid w:val="00F14F96"/>
    <w:rsid w:val="00F15345"/>
    <w:rsid w:val="00F169B5"/>
    <w:rsid w:val="00F352D6"/>
    <w:rsid w:val="00F629A3"/>
    <w:rsid w:val="00F674D9"/>
    <w:rsid w:val="00F854BB"/>
    <w:rsid w:val="00FA6C3F"/>
    <w:rsid w:val="00FB7270"/>
    <w:rsid w:val="00FC061A"/>
    <w:rsid w:val="00FC1D23"/>
    <w:rsid w:val="00FE3EED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AD5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0"/>
  </w:style>
  <w:style w:type="paragraph" w:styleId="Heading1">
    <w:name w:val="heading 1"/>
    <w:basedOn w:val="Normal"/>
    <w:next w:val="Normal"/>
    <w:link w:val="Heading1Char"/>
    <w:uiPriority w:val="99"/>
    <w:qFormat/>
    <w:rsid w:val="00091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1C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91CC0"/>
    <w:pPr>
      <w:ind w:left="720"/>
      <w:contextualSpacing/>
    </w:pPr>
  </w:style>
  <w:style w:type="character" w:styleId="Hyperlink">
    <w:name w:val="Hyperlink"/>
    <w:basedOn w:val="DefaultParagraphFont"/>
    <w:rsid w:val="00091C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C0"/>
  </w:style>
  <w:style w:type="paragraph" w:styleId="BalloonText">
    <w:name w:val="Balloon Text"/>
    <w:basedOn w:val="Normal"/>
    <w:link w:val="BalloonTextChar"/>
    <w:uiPriority w:val="99"/>
    <w:semiHidden/>
    <w:unhideWhenUsed/>
    <w:rsid w:val="00F6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D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FE9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6E1FE9"/>
    <w:rPr>
      <w:vertAlign w:val="superscript"/>
    </w:rPr>
  </w:style>
  <w:style w:type="paragraph" w:customStyle="1" w:styleId="Default">
    <w:name w:val="Default"/>
    <w:rsid w:val="00652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6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F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0"/>
  </w:style>
  <w:style w:type="paragraph" w:styleId="Heading1">
    <w:name w:val="heading 1"/>
    <w:basedOn w:val="Normal"/>
    <w:next w:val="Normal"/>
    <w:link w:val="Heading1Char"/>
    <w:uiPriority w:val="99"/>
    <w:qFormat/>
    <w:rsid w:val="00091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1C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91CC0"/>
    <w:pPr>
      <w:ind w:left="720"/>
      <w:contextualSpacing/>
    </w:pPr>
  </w:style>
  <w:style w:type="character" w:styleId="Hyperlink">
    <w:name w:val="Hyperlink"/>
    <w:basedOn w:val="DefaultParagraphFont"/>
    <w:rsid w:val="00091C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C0"/>
  </w:style>
  <w:style w:type="paragraph" w:styleId="BalloonText">
    <w:name w:val="Balloon Text"/>
    <w:basedOn w:val="Normal"/>
    <w:link w:val="BalloonTextChar"/>
    <w:uiPriority w:val="99"/>
    <w:semiHidden/>
    <w:unhideWhenUsed/>
    <w:rsid w:val="00F6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D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FE9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6E1FE9"/>
    <w:rPr>
      <w:vertAlign w:val="superscript"/>
    </w:rPr>
  </w:style>
  <w:style w:type="paragraph" w:customStyle="1" w:styleId="Default">
    <w:name w:val="Default"/>
    <w:rsid w:val="00652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6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F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4ED55A9-2DBF-4085-9DD2-A8441A25BCFE}"/>
</file>

<file path=customXml/itemProps2.xml><?xml version="1.0" encoding="utf-8"?>
<ds:datastoreItem xmlns:ds="http://schemas.openxmlformats.org/officeDocument/2006/customXml" ds:itemID="{997AA535-852B-4F09-AE6B-328D7D8E3F3A}"/>
</file>

<file path=customXml/itemProps3.xml><?xml version="1.0" encoding="utf-8"?>
<ds:datastoreItem xmlns:ds="http://schemas.openxmlformats.org/officeDocument/2006/customXml" ds:itemID="{4D499B08-67E4-4347-B136-65355EEB2B5C}"/>
</file>

<file path=customXml/itemProps4.xml><?xml version="1.0" encoding="utf-8"?>
<ds:datastoreItem xmlns:ds="http://schemas.openxmlformats.org/officeDocument/2006/customXml" ds:itemID="{32D0C7F1-A965-874D-80B4-FE4B5800A5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374</Words>
  <Characters>2157</Characters>
  <Application>Microsoft Macintosh Word</Application>
  <DocSecurity>0</DocSecurity>
  <Lines>30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Mirna Herman Baletic</cp:lastModifiedBy>
  <cp:revision>6</cp:revision>
  <dcterms:created xsi:type="dcterms:W3CDTF">2019-09-30T13:19:00Z</dcterms:created>
  <dcterms:modified xsi:type="dcterms:W3CDTF">2019-10-09T21:39:00Z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